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EE64A90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2664E9">
        <w:rPr>
          <w:rFonts w:cs="Arial"/>
          <w:b/>
          <w:noProof/>
          <w:sz w:val="24"/>
          <w:szCs w:val="24"/>
        </w:rPr>
        <w:t>60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2664E9">
        <w:rPr>
          <w:rFonts w:cs="Arial"/>
          <w:b/>
          <w:noProof/>
          <w:sz w:val="24"/>
        </w:rPr>
        <w:t>1</w:t>
      </w:r>
      <w:r w:rsidR="00D108F4">
        <w:rPr>
          <w:rFonts w:cs="Arial"/>
          <w:b/>
          <w:noProof/>
          <w:sz w:val="24"/>
        </w:rPr>
        <w:t>3799</w:t>
      </w:r>
    </w:p>
    <w:p w14:paraId="7CB45193" w14:textId="63C774DD" w:rsidR="001E41F3" w:rsidRPr="009A1998" w:rsidRDefault="00AB404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Chicago, USA, November 13-17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2023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C135D9">
        <w:rPr>
          <w:b/>
          <w:noProof/>
          <w:color w:val="3333FF"/>
        </w:rPr>
        <w:t>13467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3066C" w:rsidR="001E41F3" w:rsidRPr="00410371" w:rsidRDefault="0003372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1A775E" w:rsidR="001E41F3" w:rsidRPr="00410371" w:rsidRDefault="00C13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C751B" w:rsidR="001E41F3" w:rsidRPr="00410371" w:rsidRDefault="00C02FF7" w:rsidP="002664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664E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3E905" w:rsidR="001E41F3" w:rsidRDefault="002664E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2664E9">
              <w:t>Clarification on Function Description in AC.2.2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69CD" w:rsidR="001E41F3" w:rsidRDefault="00E376FB" w:rsidP="00F0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B3466" w:rsidR="001E41F3" w:rsidRDefault="00AB40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A9CAD" w:rsidR="009E6EA9" w:rsidRPr="008430BC" w:rsidRDefault="008430BC" w:rsidP="00B4707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47079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>, the description for functional entities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B16A7" w:rsidR="004C00EE" w:rsidRDefault="00EA5F20" w:rsidP="00DC0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IMS AS, DCSF; add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HSS, </w:t>
            </w:r>
            <w:r w:rsidR="000E2C85">
              <w:rPr>
                <w:noProof/>
                <w:lang w:eastAsia="zh-CN"/>
              </w:rPr>
              <w:t>S-CSCF</w:t>
            </w:r>
            <w:del w:id="1" w:author="ZTE r01" w:date="2023-11-15T09:03:00Z">
              <w:r w:rsidR="000E2C85" w:rsidRPr="00DC002E" w:rsidDel="00DC002E">
                <w:rPr>
                  <w:noProof/>
                  <w:highlight w:val="yellow"/>
                  <w:lang w:eastAsia="zh-CN"/>
                </w:rPr>
                <w:delText xml:space="preserve">, </w:delText>
              </w:r>
              <w:r w:rsidRPr="00DC002E" w:rsidDel="00DC002E">
                <w:rPr>
                  <w:noProof/>
                  <w:highlight w:val="yellow"/>
                  <w:lang w:eastAsia="zh-CN"/>
                </w:rPr>
                <w:delText>P-CSCF</w:delText>
              </w:r>
            </w:del>
            <w:r w:rsidR="00B47079">
              <w:rPr>
                <w:noProof/>
                <w:lang w:eastAsia="zh-CN"/>
              </w:rPr>
              <w:t xml:space="preserve"> in clause AC.2.2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F9A3" w:rsidR="001E41F3" w:rsidRDefault="00EA5F20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AC.2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61CE4" w:rsidR="001E41F3" w:rsidRDefault="00133A8E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153D7B" w14:textId="77777777" w:rsidR="00F029ED" w:rsidRDefault="00F029ED" w:rsidP="00F029ED">
      <w:pPr>
        <w:pStyle w:val="2"/>
      </w:pPr>
      <w:bookmarkStart w:id="4" w:name="_Toc145927340"/>
      <w:bookmarkEnd w:id="2"/>
      <w:bookmarkEnd w:id="3"/>
      <w:r>
        <w:t>AC.2.2</w:t>
      </w:r>
      <w:r>
        <w:tab/>
        <w:t>Functional entities</w:t>
      </w:r>
      <w:bookmarkEnd w:id="4"/>
    </w:p>
    <w:p w14:paraId="0DE46157" w14:textId="77777777" w:rsidR="00F029ED" w:rsidRDefault="00F029ED" w:rsidP="00F029ED">
      <w:pPr>
        <w:pStyle w:val="3"/>
      </w:pPr>
      <w:bookmarkStart w:id="5" w:name="_Toc145927341"/>
      <w:r>
        <w:t>AC.2.2.1</w:t>
      </w:r>
      <w:r>
        <w:tab/>
        <w:t>Data Channel Signalling Function (DCSF)</w:t>
      </w:r>
      <w:bookmarkEnd w:id="5"/>
    </w:p>
    <w:p w14:paraId="0D770F4A" w14:textId="77777777" w:rsidR="00F029ED" w:rsidRDefault="00F029ED" w:rsidP="00F029ED">
      <w:r>
        <w:t>The DCSF is the signalling control function that provides data channel control logic. The DCSF is not involved in SIP signalling. The DCSF supports the following functionalities:</w:t>
      </w:r>
    </w:p>
    <w:p w14:paraId="2B9244B4" w14:textId="77777777" w:rsidR="00F029ED" w:rsidRDefault="00F029ED" w:rsidP="00F029ED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2562776C" w14:textId="77777777" w:rsidR="00F029ED" w:rsidRDefault="00F029ED" w:rsidP="00F029ED">
      <w:pPr>
        <w:pStyle w:val="B1"/>
      </w:pPr>
      <w:r>
        <w:t>-</w:t>
      </w:r>
      <w:r>
        <w:tab/>
        <w:t>The DCSF manages bootstrap data channel and (if applicable) application data channel resources at the MF or MRF via the IMS AS;</w:t>
      </w:r>
    </w:p>
    <w:p w14:paraId="4D8C2F65" w14:textId="77777777" w:rsidR="00F029ED" w:rsidRDefault="00F029ED" w:rsidP="00F029ED">
      <w:pPr>
        <w:pStyle w:val="B1"/>
      </w:pPr>
      <w:r>
        <w:t>-</w:t>
      </w:r>
      <w:r>
        <w:tab/>
        <w:t>The DCSF supports HTTP web server functionality to download data channel applications (bootstrapping) via MF and/or MRF to the UE based on UE subscription.</w:t>
      </w:r>
    </w:p>
    <w:p w14:paraId="16030245" w14:textId="77777777" w:rsidR="00F029ED" w:rsidRDefault="00F029ED" w:rsidP="00F029ED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0C7ADCF9" w14:textId="77777777" w:rsidR="00F029ED" w:rsidRDefault="00F029ED" w:rsidP="00F029ED">
      <w:pPr>
        <w:pStyle w:val="NO"/>
      </w:pPr>
      <w:r>
        <w:t>NOTE 1:</w:t>
      </w:r>
      <w:r>
        <w:tab/>
        <w:t>The detailed procedures to download data channel applications to the UE are out of scope of this specification.</w:t>
      </w:r>
    </w:p>
    <w:p w14:paraId="607BF002" w14:textId="77777777" w:rsidR="00F029ED" w:rsidRDefault="00F029ED" w:rsidP="00F029ED">
      <w:pPr>
        <w:pStyle w:val="B1"/>
      </w:pPr>
      <w:r>
        <w:t>-</w:t>
      </w:r>
      <w:r>
        <w:tab/>
        <w:t>The DCSF interacts with NEF for data channel capability exposure via N33;</w:t>
      </w:r>
    </w:p>
    <w:p w14:paraId="0DB3555F" w14:textId="77777777" w:rsidR="00F029ED" w:rsidRDefault="00F029ED" w:rsidP="00F029ED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33DECC6B" w14:textId="77777777" w:rsidR="00F029ED" w:rsidRDefault="00F029ED" w:rsidP="00F029ED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0554F37A" w14:textId="77777777" w:rsidR="00F029ED" w:rsidRDefault="00F029ED" w:rsidP="00F029ED">
      <w:pPr>
        <w:pStyle w:val="NO"/>
        <w:rPr>
          <w:ins w:id="6" w:author="ZTE" w:date="2023-11-01T15:06:00Z"/>
        </w:rPr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56FDC8C8" w14:textId="3913F042" w:rsidR="00F029ED" w:rsidRPr="00F029ED" w:rsidRDefault="00F029ED" w:rsidP="00F029ED">
      <w:pPr>
        <w:pStyle w:val="B1"/>
      </w:pPr>
      <w:ins w:id="7" w:author="ZTE" w:date="2023-11-01T15:06:00Z">
        <w:r>
          <w:t>-</w:t>
        </w:r>
        <w:r>
          <w:tab/>
          <w:t xml:space="preserve">The DCSF interacts with HSS for </w:t>
        </w:r>
        <w:del w:id="8" w:author="ZTE r01" w:date="2023-11-15T18:43:00Z">
          <w:r w:rsidRPr="002022C2" w:rsidDel="002022C2">
            <w:rPr>
              <w:highlight w:val="yellow"/>
            </w:rPr>
            <w:delText xml:space="preserve">storing and </w:delText>
          </w:r>
        </w:del>
        <w:r w:rsidRPr="002022C2">
          <w:rPr>
            <w:highlight w:val="yellow"/>
          </w:rPr>
          <w:t xml:space="preserve">retrieving </w:t>
        </w:r>
      </w:ins>
      <w:ins w:id="9" w:author="ZTE r01" w:date="2023-11-15T18:43:00Z">
        <w:r w:rsidR="002022C2" w:rsidRPr="002022C2">
          <w:rPr>
            <w:highlight w:val="yellow"/>
          </w:rPr>
          <w:t>and storing</w:t>
        </w:r>
        <w:r w:rsidR="002022C2">
          <w:t xml:space="preserve"> </w:t>
        </w:r>
      </w:ins>
      <w:ins w:id="10" w:author="ZTE" w:date="2023-11-01T15:06:00Z">
        <w:r>
          <w:t>DCSF service specific data via N72/Sc.</w:t>
        </w:r>
      </w:ins>
    </w:p>
    <w:p w14:paraId="270D3131" w14:textId="77777777" w:rsidR="00F029ED" w:rsidRDefault="00F029ED" w:rsidP="00F029ED">
      <w:pPr>
        <w:pStyle w:val="3"/>
      </w:pPr>
      <w:bookmarkStart w:id="11" w:name="_Toc145927342"/>
      <w:r>
        <w:t>AC.2.2.2</w:t>
      </w:r>
      <w:r>
        <w:tab/>
        <w:t>Data Channel Application Repository (DCAR)</w:t>
      </w:r>
      <w:bookmarkEnd w:id="11"/>
    </w:p>
    <w:p w14:paraId="4024DC2C" w14:textId="77777777" w:rsidR="00F029ED" w:rsidRDefault="00F029ED" w:rsidP="00F029ED">
      <w:r>
        <w:t>The Data Channel Application Repository stores the verified data channel applications which are retrieved by the DCSF when required.</w:t>
      </w:r>
    </w:p>
    <w:p w14:paraId="611F66BD" w14:textId="77777777" w:rsidR="00F029ED" w:rsidRDefault="00F029ED" w:rsidP="00F029ED">
      <w:pPr>
        <w:pStyle w:val="3"/>
      </w:pPr>
      <w:bookmarkStart w:id="12" w:name="_Toc145927343"/>
      <w:r>
        <w:t>AC.2.2.3</w:t>
      </w:r>
      <w:r>
        <w:tab/>
        <w:t>Data Channel Media Function (MF) / MRF</w:t>
      </w:r>
      <w:bookmarkEnd w:id="12"/>
    </w:p>
    <w:p w14:paraId="0CB549F0" w14:textId="2CD060F0" w:rsidR="00F029ED" w:rsidRDefault="00F029ED" w:rsidP="00F029ED">
      <w:r>
        <w:t>The MF and MRF provide the media resource management and forwarding of data channel media traffic</w:t>
      </w:r>
      <w:del w:id="13" w:author="ZTE" w:date="2023-11-01T15:21:00Z">
        <w:r w:rsidDel="00B41E4D">
          <w:delText xml:space="preserve"> </w:delText>
        </w:r>
      </w:del>
      <w:r>
        <w:t>. The MF and MRF provide the following functionalities:</w:t>
      </w:r>
    </w:p>
    <w:p w14:paraId="21E23788" w14:textId="77777777" w:rsidR="00F029ED" w:rsidRDefault="00F029ED" w:rsidP="00F029ED">
      <w:pPr>
        <w:pStyle w:val="B1"/>
      </w:pPr>
      <w:r>
        <w:t>-</w:t>
      </w:r>
      <w:r>
        <w:tab/>
        <w:t>The MF and MRF manage the data channel media resources (bootstrap and application data channel resources, if applicable) under the control of the IMS AS;</w:t>
      </w:r>
    </w:p>
    <w:p w14:paraId="7E7930D9" w14:textId="03D6F341" w:rsidR="00F029ED" w:rsidRDefault="00F029ED" w:rsidP="00F029ED">
      <w:pPr>
        <w:pStyle w:val="B1"/>
      </w:pPr>
      <w:r>
        <w:t>-</w:t>
      </w:r>
      <w:r>
        <w:tab/>
        <w:t xml:space="preserve">The MF and MRF terminate the bootstrap data channel from the UE and forward HTTP traffic between the UE and </w:t>
      </w:r>
      <w:del w:id="14" w:author="ZTE" w:date="2023-11-01T15:21:00Z">
        <w:r w:rsidDel="00B41E4D">
          <w:delText xml:space="preserve">DSCF </w:delText>
        </w:r>
      </w:del>
      <w:ins w:id="15" w:author="ZTE" w:date="2023-11-01T15:21:00Z">
        <w:r w:rsidR="00B41E4D">
          <w:t xml:space="preserve">DCSF </w:t>
        </w:r>
      </w:ins>
      <w:r>
        <w:t>via MDC1;</w:t>
      </w:r>
    </w:p>
    <w:p w14:paraId="0A53E9E0" w14:textId="77777777" w:rsidR="00F029ED" w:rsidRDefault="00F029ED" w:rsidP="00F029ED">
      <w:pPr>
        <w:pStyle w:val="B1"/>
      </w:pPr>
      <w:r>
        <w:t>-</w:t>
      </w:r>
      <w:r>
        <w:tab/>
        <w:t>The MF and MRF may anchor the application data channel in P2P scenarios, if required, and forward application data traffic from/to the UEs;</w:t>
      </w:r>
    </w:p>
    <w:p w14:paraId="503FDF5C" w14:textId="77777777" w:rsidR="00F029ED" w:rsidRDefault="00F029ED" w:rsidP="00F029ED">
      <w:pPr>
        <w:pStyle w:val="B1"/>
      </w:pPr>
      <w:r>
        <w:t>-</w:t>
      </w:r>
      <w:r>
        <w:tab/>
        <w:t>The MF and MRF relay traffic on the A2P/P2A application data channels between the UE and the DC Application Server via MDC2.</w:t>
      </w:r>
    </w:p>
    <w:p w14:paraId="3D68B3F9" w14:textId="77777777" w:rsidR="00F029ED" w:rsidRDefault="00F029ED" w:rsidP="00F029ED">
      <w:pPr>
        <w:pStyle w:val="3"/>
      </w:pPr>
      <w:bookmarkStart w:id="16" w:name="_Toc145927344"/>
      <w:r>
        <w:t>AC.2.2.4</w:t>
      </w:r>
      <w:r>
        <w:tab/>
        <w:t>IMS AS</w:t>
      </w:r>
      <w:bookmarkEnd w:id="16"/>
    </w:p>
    <w:p w14:paraId="74CD3258" w14:textId="77777777" w:rsidR="00F029ED" w:rsidRDefault="00F029ED" w:rsidP="00F029ED">
      <w:r>
        <w:t>The IMS AS is enhanced to support the following functionalities:</w:t>
      </w:r>
    </w:p>
    <w:p w14:paraId="7F114078" w14:textId="77777777" w:rsidR="00F029ED" w:rsidRDefault="00F029ED" w:rsidP="00F029ED">
      <w:pPr>
        <w:pStyle w:val="B1"/>
      </w:pPr>
      <w:r>
        <w:t>-</w:t>
      </w:r>
      <w:r>
        <w:tab/>
        <w:t>The IMS AS interacts with the DCSF via DC1 for event notifications;</w:t>
      </w:r>
    </w:p>
    <w:p w14:paraId="53E32804" w14:textId="77777777" w:rsidR="00F029ED" w:rsidRDefault="00F029ED" w:rsidP="00F029ED">
      <w:pPr>
        <w:pStyle w:val="B1"/>
      </w:pPr>
      <w:r>
        <w:lastRenderedPageBreak/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1CABCBD0" w14:textId="5F52DC6D" w:rsidR="00F029ED" w:rsidRDefault="00F029ED" w:rsidP="00F029ED">
      <w:pPr>
        <w:pStyle w:val="B1"/>
        <w:rPr>
          <w:ins w:id="17" w:author="ZTE" w:date="2023-11-01T15:07:00Z"/>
        </w:rPr>
      </w:pPr>
      <w:ins w:id="18" w:author="ZTE" w:date="2023-11-01T15:07:00Z">
        <w:r>
          <w:t>-</w:t>
        </w:r>
        <w:r>
          <w:tab/>
          <w:t xml:space="preserve">The IMS AS interacts with HSS for </w:t>
        </w:r>
        <w:del w:id="19" w:author="ZTE r01" w:date="2023-11-15T18:44:00Z">
          <w:r w:rsidRPr="002022C2" w:rsidDel="002022C2">
            <w:rPr>
              <w:highlight w:val="yellow"/>
            </w:rPr>
            <w:delText xml:space="preserve">storing and </w:delText>
          </w:r>
        </w:del>
        <w:r w:rsidRPr="002022C2">
          <w:rPr>
            <w:highlight w:val="yellow"/>
          </w:rPr>
          <w:t xml:space="preserve">retrieving </w:t>
        </w:r>
      </w:ins>
      <w:ins w:id="20" w:author="ZTE r01" w:date="2023-11-15T18:44:00Z">
        <w:r w:rsidR="002022C2" w:rsidRPr="002022C2">
          <w:rPr>
            <w:highlight w:val="yellow"/>
          </w:rPr>
          <w:t>and storing</w:t>
        </w:r>
        <w:r w:rsidR="002022C2">
          <w:t xml:space="preserve"> </w:t>
        </w:r>
      </w:ins>
      <w:ins w:id="21" w:author="ZTE r02" w:date="2023-11-16T21:54:00Z">
        <w:r w:rsidR="005D2EB9" w:rsidRPr="005D2EB9">
          <w:rPr>
            <w:highlight w:val="green"/>
          </w:rPr>
          <w:t>DC enhance</w:t>
        </w:r>
      </w:ins>
      <w:ins w:id="22" w:author="ZTE r02" w:date="2023-11-16T21:56:00Z">
        <w:r w:rsidR="005D2EB9" w:rsidRPr="005D2EB9">
          <w:rPr>
            <w:highlight w:val="green"/>
          </w:rPr>
          <w:t>d</w:t>
        </w:r>
      </w:ins>
      <w:ins w:id="23" w:author="ZTE r02" w:date="2023-11-16T21:54:00Z">
        <w:r w:rsidR="005D2EB9">
          <w:t xml:space="preserve"> </w:t>
        </w:r>
      </w:ins>
      <w:ins w:id="24" w:author="ZTE" w:date="2023-11-01T15:07:00Z">
        <w:r>
          <w:t xml:space="preserve">IMS AS </w:t>
        </w:r>
        <w:del w:id="25" w:author="ZTE r02" w:date="2023-11-16T21:54:00Z">
          <w:r w:rsidRPr="005D2EB9" w:rsidDel="005D2EB9">
            <w:rPr>
              <w:highlight w:val="green"/>
            </w:rPr>
            <w:delText>S</w:delText>
          </w:r>
        </w:del>
      </w:ins>
      <w:ins w:id="26" w:author="ZTE r02" w:date="2023-11-16T21:54:00Z">
        <w:r w:rsidR="005D2EB9" w:rsidRPr="005D2EB9">
          <w:rPr>
            <w:highlight w:val="green"/>
          </w:rPr>
          <w:t>s</w:t>
        </w:r>
      </w:ins>
      <w:ins w:id="27" w:author="ZTE" w:date="2023-11-01T15:07:00Z">
        <w:r>
          <w:t>ervice specific data</w:t>
        </w:r>
        <w:r w:rsidRPr="00202E6F">
          <w:t xml:space="preserve"> </w:t>
        </w:r>
        <w:del w:id="28" w:author="ZTE r02" w:date="2023-11-16T21:55:00Z">
          <w:r w:rsidRPr="005D2EB9" w:rsidDel="005D2EB9">
            <w:rPr>
              <w:highlight w:val="green"/>
            </w:rPr>
            <w:delText>enhanced with DC aspect</w:delText>
          </w:r>
          <w:r w:rsidDel="005D2EB9">
            <w:delText xml:space="preserve"> </w:delText>
          </w:r>
        </w:del>
        <w:r>
          <w:t>via N71/Sh.</w:t>
        </w:r>
      </w:ins>
    </w:p>
    <w:p w14:paraId="05B6B6D8" w14:textId="77777777" w:rsidR="00F029ED" w:rsidRDefault="00F029ED" w:rsidP="00F029ED">
      <w:pPr>
        <w:pStyle w:val="3"/>
        <w:rPr>
          <w:ins w:id="29" w:author="ZTE" w:date="2023-11-01T15:07:00Z"/>
        </w:rPr>
      </w:pPr>
      <w:ins w:id="30" w:author="ZTE" w:date="2023-11-01T15:07:00Z">
        <w:r>
          <w:t>AC.2.2.5</w:t>
        </w:r>
        <w:r>
          <w:tab/>
          <w:t>S-CSCF</w:t>
        </w:r>
      </w:ins>
    </w:p>
    <w:p w14:paraId="4D912C7F" w14:textId="77777777" w:rsidR="00F029ED" w:rsidRDefault="00F029ED" w:rsidP="00F029ED">
      <w:pPr>
        <w:rPr>
          <w:ins w:id="31" w:author="ZTE" w:date="2023-11-01T15:07:00Z"/>
        </w:rPr>
      </w:pPr>
      <w:ins w:id="32" w:author="ZTE" w:date="2023-11-01T15:07:00Z">
        <w:r>
          <w:t>In addition to the functions defined in clause 4.6.3, the S-CSCF is enhanced to support th</w:t>
        </w:r>
        <w:bookmarkStart w:id="33" w:name="_GoBack"/>
        <w:bookmarkEnd w:id="33"/>
        <w:r>
          <w:t>e following functionalities:</w:t>
        </w:r>
      </w:ins>
    </w:p>
    <w:p w14:paraId="5564EE89" w14:textId="3E53FD9C" w:rsidR="00F029ED" w:rsidRDefault="00F029ED" w:rsidP="00F029ED">
      <w:pPr>
        <w:pStyle w:val="B1"/>
        <w:rPr>
          <w:ins w:id="34" w:author="ZTE" w:date="2023-11-01T15:07:00Z"/>
        </w:rPr>
      </w:pPr>
      <w:ins w:id="35" w:author="ZTE" w:date="2023-11-01T15:07:00Z">
        <w:r>
          <w:t>-</w:t>
        </w:r>
        <w:r>
          <w:tab/>
          <w:t>The S-CSCF includes a Feature-Caps header field indicating its data channel capability in the 200 OK response to the initial and any subsequent REGISTER request</w:t>
        </w:r>
      </w:ins>
      <w:ins w:id="36" w:author="ZTE" w:date="2023-11-01T15:08:00Z">
        <w:del w:id="37" w:author="ZTE r02" w:date="2023-11-16T21:54:00Z">
          <w:r w:rsidR="00EC5B24" w:rsidRPr="005D2EB9" w:rsidDel="005D2EB9">
            <w:rPr>
              <w:highlight w:val="green"/>
            </w:rPr>
            <w:delText>s</w:delText>
          </w:r>
        </w:del>
      </w:ins>
      <w:ins w:id="38" w:author="ZTE" w:date="2023-11-01T15:07:00Z">
        <w:r w:rsidR="00B60291">
          <w:t xml:space="preserve"> fro</w:t>
        </w:r>
      </w:ins>
      <w:ins w:id="39" w:author="ZTE" w:date="2023-11-02T11:11:00Z">
        <w:r w:rsidR="00B60291">
          <w:t xml:space="preserve">m </w:t>
        </w:r>
      </w:ins>
      <w:ins w:id="40" w:author="ZTE" w:date="2023-11-01T15:07:00Z">
        <w:r>
          <w:t>UE.</w:t>
        </w:r>
      </w:ins>
    </w:p>
    <w:p w14:paraId="1C1FD4EA" w14:textId="0275395E" w:rsidR="00F029ED" w:rsidRPr="00DC002E" w:rsidDel="00DC002E" w:rsidRDefault="00F029ED" w:rsidP="00F029ED">
      <w:pPr>
        <w:pStyle w:val="3"/>
        <w:rPr>
          <w:ins w:id="41" w:author="ZTE" w:date="2023-11-01T15:07:00Z"/>
          <w:del w:id="42" w:author="ZTE r01" w:date="2023-11-15T09:04:00Z"/>
          <w:highlight w:val="yellow"/>
        </w:rPr>
      </w:pPr>
      <w:ins w:id="43" w:author="ZTE" w:date="2023-11-01T15:07:00Z">
        <w:del w:id="44" w:author="ZTE r01" w:date="2023-11-15T09:04:00Z">
          <w:r w:rsidRPr="00DC002E" w:rsidDel="00DC002E">
            <w:rPr>
              <w:highlight w:val="yellow"/>
            </w:rPr>
            <w:delText>AC.2.2.6</w:delText>
          </w:r>
          <w:r w:rsidRPr="00DC002E" w:rsidDel="00DC002E">
            <w:rPr>
              <w:highlight w:val="yellow"/>
            </w:rPr>
            <w:tab/>
            <w:delText>P-CSCF</w:delText>
          </w:r>
        </w:del>
      </w:ins>
    </w:p>
    <w:p w14:paraId="0C37D201" w14:textId="6FE57A00" w:rsidR="00F029ED" w:rsidRPr="00DC002E" w:rsidDel="00DC002E" w:rsidRDefault="00F029ED" w:rsidP="00F029ED">
      <w:pPr>
        <w:rPr>
          <w:ins w:id="45" w:author="ZTE" w:date="2023-11-01T15:07:00Z"/>
          <w:del w:id="46" w:author="ZTE r01" w:date="2023-11-15T09:04:00Z"/>
          <w:highlight w:val="yellow"/>
        </w:rPr>
      </w:pPr>
      <w:ins w:id="47" w:author="ZTE" w:date="2023-11-01T15:07:00Z">
        <w:del w:id="48" w:author="ZTE r01" w:date="2023-11-15T09:04:00Z">
          <w:r w:rsidRPr="00DC002E" w:rsidDel="00DC002E">
            <w:rPr>
              <w:highlight w:val="yellow"/>
            </w:rPr>
            <w:delText>In addition to the functions defined in clause 4.6.1, the P-CSCF is enhanced to support the following functionalities:</w:delText>
          </w:r>
        </w:del>
      </w:ins>
    </w:p>
    <w:p w14:paraId="54801E4B" w14:textId="3CC07FAB" w:rsidR="00F029ED" w:rsidDel="00DC002E" w:rsidRDefault="00F029ED" w:rsidP="00F029ED">
      <w:pPr>
        <w:pStyle w:val="B1"/>
        <w:rPr>
          <w:ins w:id="49" w:author="ZTE" w:date="2023-11-01T15:07:00Z"/>
          <w:del w:id="50" w:author="ZTE r01" w:date="2023-11-15T09:04:00Z"/>
        </w:rPr>
      </w:pPr>
      <w:ins w:id="51" w:author="ZTE" w:date="2023-11-01T15:07:00Z">
        <w:del w:id="52" w:author="ZTE r01" w:date="2023-11-15T09:04:00Z">
          <w:r w:rsidRPr="00DC002E" w:rsidDel="00DC002E">
            <w:rPr>
              <w:highlight w:val="yellow"/>
            </w:rPr>
            <w:delText>-</w:delText>
          </w:r>
          <w:r w:rsidRPr="00DC002E" w:rsidDel="00DC002E">
            <w:rPr>
              <w:highlight w:val="yellow"/>
            </w:rPr>
            <w:tab/>
            <w:delText xml:space="preserve">The P-CSCF executes QoS procedure for </w:delText>
          </w:r>
        </w:del>
      </w:ins>
      <w:ins w:id="53" w:author="ZTE" w:date="2023-11-02T10:50:00Z">
        <w:del w:id="54" w:author="ZTE r01" w:date="2023-11-15T09:04:00Z">
          <w:r w:rsidR="000E495D" w:rsidRPr="00DC002E" w:rsidDel="00DC002E">
            <w:rPr>
              <w:highlight w:val="yellow"/>
            </w:rPr>
            <w:delText>bootstrap/</w:delText>
          </w:r>
        </w:del>
      </w:ins>
      <w:ins w:id="55" w:author="ZTE" w:date="2023-11-01T15:07:00Z">
        <w:del w:id="56" w:author="ZTE r01" w:date="2023-11-15T09:04:00Z">
          <w:r w:rsidRPr="00DC002E" w:rsidDel="00DC002E">
            <w:rPr>
              <w:highlight w:val="yellow"/>
            </w:rPr>
            <w:delText>application data channel media.</w:delText>
          </w:r>
        </w:del>
      </w:ins>
    </w:p>
    <w:p w14:paraId="52170A59" w14:textId="419DA8CE" w:rsidR="00F029ED" w:rsidRDefault="00F029ED" w:rsidP="00F029ED">
      <w:pPr>
        <w:pStyle w:val="3"/>
        <w:rPr>
          <w:ins w:id="57" w:author="ZTE" w:date="2023-11-01T15:07:00Z"/>
        </w:rPr>
      </w:pPr>
      <w:ins w:id="58" w:author="ZTE" w:date="2023-11-01T15:07:00Z">
        <w:r>
          <w:t>AC.2.2.</w:t>
        </w:r>
        <w:del w:id="59" w:author="ZTE r01" w:date="2023-11-15T09:04:00Z">
          <w:r w:rsidRPr="00DC002E" w:rsidDel="00DC002E">
            <w:rPr>
              <w:highlight w:val="yellow"/>
            </w:rPr>
            <w:delText>7</w:delText>
          </w:r>
        </w:del>
      </w:ins>
      <w:ins w:id="60" w:author="ZTE r01" w:date="2023-11-15T09:04:00Z">
        <w:r w:rsidR="00DC002E" w:rsidRPr="00DC002E">
          <w:rPr>
            <w:highlight w:val="yellow"/>
          </w:rPr>
          <w:t>6</w:t>
        </w:r>
      </w:ins>
      <w:ins w:id="61" w:author="ZTE" w:date="2023-11-01T15:07:00Z">
        <w:r>
          <w:tab/>
          <w:t>HSS</w:t>
        </w:r>
      </w:ins>
    </w:p>
    <w:p w14:paraId="58F4CFC6" w14:textId="77777777" w:rsidR="00F029ED" w:rsidRDefault="00F029ED" w:rsidP="00F029ED">
      <w:pPr>
        <w:rPr>
          <w:ins w:id="62" w:author="ZTE" w:date="2023-11-01T15:07:00Z"/>
        </w:rPr>
      </w:pPr>
      <w:ins w:id="63" w:author="ZTE" w:date="2023-11-01T15:07:00Z">
        <w:r>
          <w:t>In order to support data channel service, the HSS is additionally enhanced with the following functionalities:</w:t>
        </w:r>
      </w:ins>
    </w:p>
    <w:p w14:paraId="42D3B7CB" w14:textId="19E42B92" w:rsidR="00F029ED" w:rsidRDefault="00F029ED" w:rsidP="00F029ED">
      <w:pPr>
        <w:pStyle w:val="B1"/>
        <w:rPr>
          <w:ins w:id="64" w:author="ZTE" w:date="2023-11-01T15:07:00Z"/>
        </w:rPr>
      </w:pPr>
      <w:ins w:id="65" w:author="ZTE" w:date="2023-11-01T15:07:00Z">
        <w:r>
          <w:t>-</w:t>
        </w:r>
        <w:r>
          <w:tab/>
          <w:t xml:space="preserve">The HSS stores </w:t>
        </w:r>
        <w:del w:id="66" w:author="ZTE r02" w:date="2023-11-16T14:25:00Z">
          <w:r w:rsidRPr="00962CC0" w:rsidDel="00962CC0">
            <w:rPr>
              <w:highlight w:val="green"/>
            </w:rPr>
            <w:delText xml:space="preserve">service subscription </w:delText>
          </w:r>
        </w:del>
      </w:ins>
      <w:ins w:id="67" w:author="ZTE" w:date="2023-11-02T10:54:00Z">
        <w:del w:id="68" w:author="ZTE r02" w:date="2023-11-16T14:25:00Z">
          <w:r w:rsidR="00EC2045" w:rsidRPr="00962CC0" w:rsidDel="00962CC0">
            <w:rPr>
              <w:highlight w:val="green"/>
            </w:rPr>
            <w:delText>data</w:delText>
          </w:r>
          <w:r w:rsidR="00EC2045" w:rsidDel="00962CC0">
            <w:delText xml:space="preserve"> </w:delText>
          </w:r>
        </w:del>
      </w:ins>
      <w:ins w:id="69" w:author="ZTE" w:date="2023-11-01T15:07:00Z">
        <w:del w:id="70" w:author="ZTE r02" w:date="2023-11-16T14:25:00Z">
          <w:r w:rsidDel="00962CC0">
            <w:delText xml:space="preserve">for </w:delText>
          </w:r>
        </w:del>
        <w:r>
          <w:t>IMS Data Channel</w:t>
        </w:r>
      </w:ins>
      <w:ins w:id="71" w:author="ZTE r02" w:date="2023-11-16T14:25:00Z">
        <w:r w:rsidR="00962CC0">
          <w:t xml:space="preserve"> </w:t>
        </w:r>
        <w:r w:rsidR="00962CC0" w:rsidRPr="00962CC0">
          <w:rPr>
            <w:highlight w:val="green"/>
          </w:rPr>
          <w:t xml:space="preserve">subscription data as </w:t>
        </w:r>
      </w:ins>
      <w:ins w:id="72" w:author="ZTE r02" w:date="2023-11-16T14:26:00Z">
        <w:r w:rsidR="00962CC0" w:rsidRPr="00962CC0">
          <w:rPr>
            <w:highlight w:val="green"/>
          </w:rPr>
          <w:t>transparent data</w:t>
        </w:r>
      </w:ins>
      <w:ins w:id="73" w:author="ZTE" w:date="2023-11-01T15:07:00Z">
        <w:r>
          <w:t>.</w:t>
        </w:r>
      </w:ins>
    </w:p>
    <w:p w14:paraId="6FD70062" w14:textId="18BBBDC3" w:rsidR="00EE59B0" w:rsidRDefault="00F029ED" w:rsidP="00F029ED">
      <w:pPr>
        <w:pStyle w:val="B1"/>
        <w:rPr>
          <w:ins w:id="74" w:author="ZTE r02" w:date="2023-11-16T15:22:00Z"/>
        </w:rPr>
      </w:pPr>
      <w:ins w:id="75" w:author="ZTE" w:date="2023-11-01T15:07:00Z">
        <w:r>
          <w:t>-</w:t>
        </w:r>
        <w:r>
          <w:tab/>
          <w:t>The HSS interacts with DCSF</w:t>
        </w:r>
      </w:ins>
      <w:ins w:id="76" w:author="ZTE r02" w:date="2023-11-16T14:49:00Z">
        <w:r w:rsidR="00056A83">
          <w:t xml:space="preserve"> </w:t>
        </w:r>
        <w:r w:rsidR="00056A83" w:rsidRPr="00015574">
          <w:rPr>
            <w:highlight w:val="green"/>
          </w:rPr>
          <w:t xml:space="preserve">during </w:t>
        </w:r>
      </w:ins>
      <w:ins w:id="77" w:author="ZTE r02" w:date="2023-11-16T14:51:00Z">
        <w:r w:rsidR="00056A83" w:rsidRPr="00015574">
          <w:rPr>
            <w:highlight w:val="green"/>
          </w:rPr>
          <w:t>service data r</w:t>
        </w:r>
      </w:ins>
      <w:ins w:id="78" w:author="ZTE r02" w:date="2023-11-16T14:49:00Z">
        <w:r w:rsidR="00056A83" w:rsidRPr="00015574">
          <w:rPr>
            <w:highlight w:val="green"/>
          </w:rPr>
          <w:t>etrieval by</w:t>
        </w:r>
      </w:ins>
      <w:ins w:id="79" w:author="ZTE" w:date="2023-11-01T15:07:00Z">
        <w:del w:id="80" w:author="ZTE r02" w:date="2023-11-16T14:49:00Z">
          <w:r w:rsidDel="00056A83">
            <w:delText xml:space="preserve"> for storing and providing </w:delText>
          </w:r>
        </w:del>
        <w:r>
          <w:t xml:space="preserve">DCSF </w:t>
        </w:r>
        <w:del w:id="81" w:author="ZTE r02" w:date="2023-11-16T14:50:00Z">
          <w:r w:rsidDel="00056A83">
            <w:delText xml:space="preserve">service specific data </w:delText>
          </w:r>
        </w:del>
        <w:r>
          <w:t>via N72/Sc.</w:t>
        </w:r>
      </w:ins>
    </w:p>
    <w:p w14:paraId="37E1AFF9" w14:textId="1B34D435" w:rsidR="00F029ED" w:rsidRDefault="00F029ED" w:rsidP="00F029ED">
      <w:pPr>
        <w:pStyle w:val="B1"/>
        <w:rPr>
          <w:ins w:id="82" w:author="ZTE" w:date="2023-11-01T15:07:00Z"/>
        </w:rPr>
      </w:pPr>
      <w:ins w:id="83" w:author="ZTE" w:date="2023-11-01T15:07:00Z">
        <w:r>
          <w:t>-</w:t>
        </w:r>
        <w:r>
          <w:tab/>
          <w:t xml:space="preserve">The HSS interacts with IMS AS </w:t>
        </w:r>
      </w:ins>
      <w:ins w:id="84" w:author="ZTE r02" w:date="2023-11-16T14:55:00Z">
        <w:r w:rsidR="00015574" w:rsidRPr="00015574">
          <w:rPr>
            <w:highlight w:val="green"/>
          </w:rPr>
          <w:t>during sevice data retrieval</w:t>
        </w:r>
      </w:ins>
      <w:ins w:id="85" w:author="ZTE r02" w:date="2023-11-16T14:56:00Z">
        <w:r w:rsidR="00015574" w:rsidRPr="00015574">
          <w:rPr>
            <w:highlight w:val="green"/>
          </w:rPr>
          <w:t xml:space="preserve"> by</w:t>
        </w:r>
      </w:ins>
      <w:ins w:id="86" w:author="ZTE" w:date="2023-11-01T15:07:00Z">
        <w:del w:id="87" w:author="ZTE r02" w:date="2023-11-16T15:11:00Z">
          <w:r w:rsidDel="00470ADC">
            <w:delText>f</w:delText>
          </w:r>
        </w:del>
        <w:del w:id="88" w:author="ZTE r02" w:date="2023-11-16T14:56:00Z">
          <w:r w:rsidDel="00015574">
            <w:delText>or storing and providing</w:delText>
          </w:r>
        </w:del>
        <w:r>
          <w:t xml:space="preserve"> IMS AS </w:t>
        </w:r>
        <w:del w:id="89" w:author="ZTE r02" w:date="2023-11-16T14:57:00Z">
          <w:r w:rsidDel="00015574">
            <w:delText>service specific data</w:delText>
          </w:r>
          <w:r w:rsidRPr="00202E6F" w:rsidDel="00015574">
            <w:delText xml:space="preserve"> </w:delText>
          </w:r>
          <w:r w:rsidDel="00015574">
            <w:delText xml:space="preserve">enhanced with DC aspect </w:delText>
          </w:r>
        </w:del>
        <w:r>
          <w:t>via N71/Sh.</w:t>
        </w:r>
      </w:ins>
    </w:p>
    <w:p w14:paraId="52F06F60" w14:textId="77777777" w:rsidR="00133A8E" w:rsidRPr="00F029ED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E1F87" w14:textId="77777777" w:rsidR="000D3F86" w:rsidRDefault="000D3F86">
      <w:r>
        <w:separator/>
      </w:r>
    </w:p>
  </w:endnote>
  <w:endnote w:type="continuationSeparator" w:id="0">
    <w:p w14:paraId="226F395F" w14:textId="77777777" w:rsidR="000D3F86" w:rsidRDefault="000D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EAB39" w14:textId="77777777" w:rsidR="000D3F86" w:rsidRDefault="000D3F86">
      <w:r>
        <w:separator/>
      </w:r>
    </w:p>
  </w:footnote>
  <w:footnote w:type="continuationSeparator" w:id="0">
    <w:p w14:paraId="387BD68B" w14:textId="77777777" w:rsidR="000D3F86" w:rsidRDefault="000D3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01">
    <w15:presenceInfo w15:providerId="None" w15:userId="ZTE r01"/>
  </w15:person>
  <w15:person w15:author="ZTE">
    <w15:presenceInfo w15:providerId="None" w15:userId="ZTE"/>
  </w15:person>
  <w15:person w15:author="ZTE r02">
    <w15:presenceInfo w15:providerId="None" w15:userId="ZTE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5574"/>
    <w:rsid w:val="00022E4A"/>
    <w:rsid w:val="0003372F"/>
    <w:rsid w:val="00052773"/>
    <w:rsid w:val="00056A83"/>
    <w:rsid w:val="00061B75"/>
    <w:rsid w:val="0006314D"/>
    <w:rsid w:val="000631C8"/>
    <w:rsid w:val="0007371A"/>
    <w:rsid w:val="000844CA"/>
    <w:rsid w:val="00091B09"/>
    <w:rsid w:val="00094805"/>
    <w:rsid w:val="000A194C"/>
    <w:rsid w:val="000A6394"/>
    <w:rsid w:val="000A6D2F"/>
    <w:rsid w:val="000B4690"/>
    <w:rsid w:val="000B7FED"/>
    <w:rsid w:val="000C038A"/>
    <w:rsid w:val="000C6598"/>
    <w:rsid w:val="000D32B2"/>
    <w:rsid w:val="000D3F86"/>
    <w:rsid w:val="000D44B3"/>
    <w:rsid w:val="000E2C85"/>
    <w:rsid w:val="000E495D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21D0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67C5"/>
    <w:rsid w:val="001E24AC"/>
    <w:rsid w:val="001E41F3"/>
    <w:rsid w:val="001E616B"/>
    <w:rsid w:val="001F730A"/>
    <w:rsid w:val="001F74B9"/>
    <w:rsid w:val="002022C2"/>
    <w:rsid w:val="00202E6F"/>
    <w:rsid w:val="00204E47"/>
    <w:rsid w:val="00207E75"/>
    <w:rsid w:val="002219CB"/>
    <w:rsid w:val="00240B09"/>
    <w:rsid w:val="00241F36"/>
    <w:rsid w:val="0026004D"/>
    <w:rsid w:val="002640DD"/>
    <w:rsid w:val="002664E9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70ADC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B4090"/>
    <w:rsid w:val="005C69C9"/>
    <w:rsid w:val="005D2EB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26977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120C"/>
    <w:rsid w:val="007562BF"/>
    <w:rsid w:val="0076708F"/>
    <w:rsid w:val="007676CA"/>
    <w:rsid w:val="00771733"/>
    <w:rsid w:val="00771C60"/>
    <w:rsid w:val="00784797"/>
    <w:rsid w:val="00784A32"/>
    <w:rsid w:val="00787524"/>
    <w:rsid w:val="007917E9"/>
    <w:rsid w:val="00792342"/>
    <w:rsid w:val="007947EC"/>
    <w:rsid w:val="007977A8"/>
    <w:rsid w:val="007A0E50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B7BF7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2CC0"/>
    <w:rsid w:val="00965A4C"/>
    <w:rsid w:val="009777D9"/>
    <w:rsid w:val="00980367"/>
    <w:rsid w:val="00991B88"/>
    <w:rsid w:val="00993B7B"/>
    <w:rsid w:val="009A1998"/>
    <w:rsid w:val="009A5753"/>
    <w:rsid w:val="009A579D"/>
    <w:rsid w:val="009B4881"/>
    <w:rsid w:val="009B6721"/>
    <w:rsid w:val="009C626F"/>
    <w:rsid w:val="009E3297"/>
    <w:rsid w:val="009E6EA9"/>
    <w:rsid w:val="009E7D61"/>
    <w:rsid w:val="009F0595"/>
    <w:rsid w:val="009F734F"/>
    <w:rsid w:val="009F7826"/>
    <w:rsid w:val="00A17522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67356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B404E"/>
    <w:rsid w:val="00AC43D5"/>
    <w:rsid w:val="00AC5820"/>
    <w:rsid w:val="00AC5893"/>
    <w:rsid w:val="00AC63B6"/>
    <w:rsid w:val="00AD1CD8"/>
    <w:rsid w:val="00AD36DE"/>
    <w:rsid w:val="00AD3E3C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1E4D"/>
    <w:rsid w:val="00B45224"/>
    <w:rsid w:val="00B46D11"/>
    <w:rsid w:val="00B47079"/>
    <w:rsid w:val="00B6029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35D9"/>
    <w:rsid w:val="00C14715"/>
    <w:rsid w:val="00C2790A"/>
    <w:rsid w:val="00C30248"/>
    <w:rsid w:val="00C33D35"/>
    <w:rsid w:val="00C34F80"/>
    <w:rsid w:val="00C60C66"/>
    <w:rsid w:val="00C62538"/>
    <w:rsid w:val="00C66271"/>
    <w:rsid w:val="00C66BA2"/>
    <w:rsid w:val="00C76BD3"/>
    <w:rsid w:val="00C7787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08F4"/>
    <w:rsid w:val="00D11260"/>
    <w:rsid w:val="00D15FE8"/>
    <w:rsid w:val="00D17B1F"/>
    <w:rsid w:val="00D24991"/>
    <w:rsid w:val="00D31B86"/>
    <w:rsid w:val="00D3772B"/>
    <w:rsid w:val="00D50255"/>
    <w:rsid w:val="00D66520"/>
    <w:rsid w:val="00D93F8A"/>
    <w:rsid w:val="00DA3A32"/>
    <w:rsid w:val="00DA4770"/>
    <w:rsid w:val="00DB6D20"/>
    <w:rsid w:val="00DC002E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394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C2045"/>
    <w:rsid w:val="00EC5B24"/>
    <w:rsid w:val="00EE49B9"/>
    <w:rsid w:val="00EE59B0"/>
    <w:rsid w:val="00EE7D7C"/>
    <w:rsid w:val="00EF1FBD"/>
    <w:rsid w:val="00EF2A70"/>
    <w:rsid w:val="00F029ED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70653"/>
    <w:rsid w:val="00F76300"/>
    <w:rsid w:val="00F805D1"/>
    <w:rsid w:val="00F916B0"/>
    <w:rsid w:val="00F91727"/>
    <w:rsid w:val="00FA686E"/>
    <w:rsid w:val="00FB1BE5"/>
    <w:rsid w:val="00FB5093"/>
    <w:rsid w:val="00FB53C6"/>
    <w:rsid w:val="00FB6386"/>
    <w:rsid w:val="00FC5A11"/>
    <w:rsid w:val="00FD682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1ACD8-6CB7-46BD-8B94-2A6A163F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r02</cp:lastModifiedBy>
  <cp:revision>11</cp:revision>
  <cp:lastPrinted>1900-12-31T16:00:00Z</cp:lastPrinted>
  <dcterms:created xsi:type="dcterms:W3CDTF">2023-11-16T20:20:00Z</dcterms:created>
  <dcterms:modified xsi:type="dcterms:W3CDTF">2023-11-17T03:58:00Z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